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F9F" w:rsidP="76BEC4CB" w:rsidRDefault="539413F1" w14:paraId="4B55CD48" w14:textId="33EB852E">
      <w:pPr>
        <w:spacing w:after="186" w:line="259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76BEC4CB" w:rsidR="539413F1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Pokyn</w:t>
      </w:r>
      <w:r w:rsidRPr="76BEC4CB" w:rsidR="4003D68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k </w:t>
      </w:r>
      <w:r w:rsidRPr="76BEC4CB" w:rsidR="7CABBBE5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placení řádných členských příspěvků </w:t>
      </w:r>
      <w:r w:rsidRPr="76BEC4CB" w:rsidR="0B65B7F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Č</w:t>
      </w:r>
      <w:r w:rsidRPr="76BEC4CB" w:rsidR="6ECF5E30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TU </w:t>
      </w:r>
      <w:r w:rsidRPr="76BEC4CB" w:rsidR="7CABBBE5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za</w:t>
      </w:r>
      <w:r w:rsidRPr="76BEC4CB" w:rsidR="4003D68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rok 202</w:t>
      </w:r>
      <w:r w:rsidRPr="76BEC4CB" w:rsidR="539413F1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2</w:t>
      </w:r>
      <w:r w:rsidRPr="76BEC4CB" w:rsidR="4003D68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</w:t>
      </w:r>
    </w:p>
    <w:p w:rsidR="00353F9F" w:rsidP="76BEC4CB" w:rsidRDefault="2D6680AE" w14:paraId="0652B4D8" w14:textId="2ECE5CD8">
      <w:pPr>
        <w:pStyle w:val="Heading1"/>
        <w:ind w:left="698" w:hanging="713"/>
        <w:rPr>
          <w:rFonts w:ascii="Times New Roman" w:hAnsi="Times New Roman" w:eastAsia="Times New Roman" w:cs="Times New Roman"/>
          <w:color w:val="000000" w:themeColor="text1"/>
        </w:rPr>
      </w:pPr>
      <w:r w:rsidRPr="76BEC4CB" w:rsidR="004C7EB5">
        <w:rPr>
          <w:rFonts w:ascii="Times New Roman" w:hAnsi="Times New Roman" w:eastAsia="Times New Roman" w:cs="Times New Roman"/>
        </w:rPr>
        <w:t>Výše řádných</w:t>
      </w:r>
      <w:r w:rsidRPr="76BEC4CB" w:rsidR="2D6680AE">
        <w:rPr>
          <w:rFonts w:ascii="Times New Roman" w:hAnsi="Times New Roman" w:eastAsia="Times New Roman" w:cs="Times New Roman"/>
        </w:rPr>
        <w:t xml:space="preserve"> č</w:t>
      </w:r>
      <w:r w:rsidRPr="76BEC4CB" w:rsidR="3A0092A3">
        <w:rPr>
          <w:rFonts w:ascii="Times New Roman" w:hAnsi="Times New Roman" w:eastAsia="Times New Roman" w:cs="Times New Roman"/>
        </w:rPr>
        <w:t>lensk</w:t>
      </w:r>
      <w:r w:rsidRPr="76BEC4CB" w:rsidR="52FE81D2">
        <w:rPr>
          <w:rFonts w:ascii="Times New Roman" w:hAnsi="Times New Roman" w:eastAsia="Times New Roman" w:cs="Times New Roman"/>
        </w:rPr>
        <w:t>ých</w:t>
      </w:r>
      <w:r w:rsidRPr="76BEC4CB" w:rsidR="3A0092A3">
        <w:rPr>
          <w:rFonts w:ascii="Times New Roman" w:hAnsi="Times New Roman" w:eastAsia="Times New Roman" w:cs="Times New Roman"/>
        </w:rPr>
        <w:t xml:space="preserve"> příspěvk</w:t>
      </w:r>
      <w:r w:rsidRPr="76BEC4CB" w:rsidR="3A5E3D41">
        <w:rPr>
          <w:rFonts w:ascii="Times New Roman" w:hAnsi="Times New Roman" w:eastAsia="Times New Roman" w:cs="Times New Roman"/>
        </w:rPr>
        <w:t>ů</w:t>
      </w:r>
    </w:p>
    <w:p w:rsidR="1DC6782A" w:rsidP="76BEC4CB" w:rsidRDefault="1DC6782A" w14:paraId="77009D71" w14:textId="1D3CD3EB">
      <w:pPr>
        <w:tabs>
          <w:tab w:val="center" w:pos="4649"/>
        </w:tabs>
        <w:ind w:left="-10" w:right="0" w:firstLine="0"/>
        <w:jc w:val="left"/>
        <w:rPr>
          <w:rFonts w:ascii="Times New Roman" w:hAnsi="Times New Roman" w:eastAsia="Times New Roman" w:cs="Times New Roman"/>
        </w:rPr>
      </w:pPr>
    </w:p>
    <w:p w:rsidR="00353F9F" w:rsidP="76BEC4CB" w:rsidRDefault="3A0092A3" w14:paraId="211DB8A8" w14:textId="5A7C01B8">
      <w:pPr>
        <w:tabs>
          <w:tab w:val="center" w:pos="4649"/>
        </w:tabs>
        <w:ind w:left="-10" w:right="0" w:firstLine="0"/>
        <w:jc w:val="left"/>
        <w:rPr>
          <w:rFonts w:ascii="Times New Roman" w:hAnsi="Times New Roman" w:eastAsia="Times New Roman" w:cs="Times New Roman"/>
        </w:rPr>
      </w:pPr>
      <w:r w:rsidRPr="76BEC4CB" w:rsidR="3A0092A3">
        <w:rPr>
          <w:rFonts w:ascii="Times New Roman" w:hAnsi="Times New Roman" w:eastAsia="Times New Roman" w:cs="Times New Roman"/>
        </w:rPr>
        <w:t xml:space="preserve">Nejvyšší rada </w:t>
      </w:r>
      <w:r w:rsidRPr="76BEC4CB" w:rsidR="3065A30F">
        <w:rPr>
          <w:rFonts w:ascii="Times New Roman" w:hAnsi="Times New Roman" w:eastAsia="Times New Roman" w:cs="Times New Roman"/>
        </w:rPr>
        <w:t>rozhodla o</w:t>
      </w:r>
      <w:r w:rsidRPr="76BEC4CB" w:rsidR="3A0092A3">
        <w:rPr>
          <w:rFonts w:ascii="Times New Roman" w:hAnsi="Times New Roman" w:eastAsia="Times New Roman" w:cs="Times New Roman"/>
        </w:rPr>
        <w:t xml:space="preserve"> výš</w:t>
      </w:r>
      <w:r w:rsidRPr="76BEC4CB" w:rsidR="4F526A96">
        <w:rPr>
          <w:rFonts w:ascii="Times New Roman" w:hAnsi="Times New Roman" w:eastAsia="Times New Roman" w:cs="Times New Roman"/>
        </w:rPr>
        <w:t>i</w:t>
      </w:r>
      <w:r w:rsidRPr="76BEC4CB" w:rsidR="3A0092A3">
        <w:rPr>
          <w:rFonts w:ascii="Times New Roman" w:hAnsi="Times New Roman" w:eastAsia="Times New Roman" w:cs="Times New Roman"/>
        </w:rPr>
        <w:t xml:space="preserve"> </w:t>
      </w:r>
      <w:r w:rsidRPr="76BEC4CB" w:rsidR="278E3C87">
        <w:rPr>
          <w:rFonts w:ascii="Times New Roman" w:hAnsi="Times New Roman" w:eastAsia="Times New Roman" w:cs="Times New Roman"/>
        </w:rPr>
        <w:t xml:space="preserve">řádných </w:t>
      </w:r>
      <w:r w:rsidRPr="76BEC4CB" w:rsidR="3A0092A3">
        <w:rPr>
          <w:rFonts w:ascii="Times New Roman" w:hAnsi="Times New Roman" w:eastAsia="Times New Roman" w:cs="Times New Roman"/>
        </w:rPr>
        <w:t>členských příspěvků na rok 2022 v hlasování per rollam uzavřen</w:t>
      </w:r>
      <w:r w:rsidRPr="76BEC4CB" w:rsidR="276D23DA">
        <w:rPr>
          <w:rFonts w:ascii="Times New Roman" w:hAnsi="Times New Roman" w:eastAsia="Times New Roman" w:cs="Times New Roman"/>
        </w:rPr>
        <w:t>é</w:t>
      </w:r>
      <w:r w:rsidRPr="76BEC4CB" w:rsidR="3A0092A3">
        <w:rPr>
          <w:rFonts w:ascii="Times New Roman" w:hAnsi="Times New Roman" w:eastAsia="Times New Roman" w:cs="Times New Roman"/>
        </w:rPr>
        <w:t>m</w:t>
      </w:r>
      <w:r w:rsidRPr="76BEC4CB" w:rsidR="3DF3A8C0">
        <w:rPr>
          <w:rFonts w:ascii="Times New Roman" w:hAnsi="Times New Roman" w:eastAsia="Times New Roman" w:cs="Times New Roman"/>
        </w:rPr>
        <w:t xml:space="preserve"> 22.12.2021</w:t>
      </w:r>
      <w:r w:rsidRPr="76BEC4CB" w:rsidR="3A0092A3">
        <w:rPr>
          <w:rFonts w:ascii="Times New Roman" w:hAnsi="Times New Roman" w:eastAsia="Times New Roman" w:cs="Times New Roman"/>
        </w:rPr>
        <w:t xml:space="preserve"> t</w:t>
      </w:r>
      <w:r w:rsidRPr="76BEC4CB" w:rsidR="042C73A8">
        <w:rPr>
          <w:rFonts w:ascii="Times New Roman" w:hAnsi="Times New Roman" w:eastAsia="Times New Roman" w:cs="Times New Roman"/>
        </w:rPr>
        <w:t>akto</w:t>
      </w:r>
      <w:r w:rsidRPr="76BEC4CB" w:rsidR="3A0092A3">
        <w:rPr>
          <w:rFonts w:ascii="Times New Roman" w:hAnsi="Times New Roman" w:eastAsia="Times New Roman" w:cs="Times New Roman"/>
        </w:rPr>
        <w:t xml:space="preserve">: </w:t>
      </w:r>
    </w:p>
    <w:p w:rsidR="00353F9F" w:rsidP="76BEC4CB" w:rsidRDefault="70CC8C02" w14:paraId="69D9E871" w14:textId="4CE1C51D">
      <w:pPr>
        <w:ind w:left="0" w:right="0"/>
        <w:rPr>
          <w:rFonts w:ascii="Times New Roman" w:hAnsi="Times New Roman" w:eastAsia="Times New Roman" w:cs="Times New Roman"/>
        </w:rPr>
      </w:pPr>
      <w:r w:rsidRPr="76BEC4CB" w:rsidR="70CC8C02">
        <w:rPr>
          <w:rFonts w:ascii="Times New Roman" w:hAnsi="Times New Roman" w:eastAsia="Times New Roman" w:cs="Times New Roman"/>
          <w:b w:val="1"/>
          <w:bCs w:val="1"/>
        </w:rPr>
        <w:t>2</w:t>
      </w:r>
      <w:r w:rsidRPr="76BEC4CB" w:rsidR="73F21F5F">
        <w:rPr>
          <w:rFonts w:ascii="Times New Roman" w:hAnsi="Times New Roman" w:eastAsia="Times New Roman" w:cs="Times New Roman"/>
          <w:b w:val="1"/>
          <w:bCs w:val="1"/>
        </w:rPr>
        <w:t>50</w:t>
      </w:r>
      <w:r w:rsidRPr="76BEC4CB" w:rsidR="73F21F5F">
        <w:rPr>
          <w:rFonts w:ascii="Times New Roman" w:hAnsi="Times New Roman" w:eastAsia="Times New Roman" w:cs="Times New Roman"/>
          <w:b w:val="1"/>
          <w:bCs w:val="1"/>
        </w:rPr>
        <w:t>,- Kč</w:t>
      </w:r>
      <w:r w:rsidRPr="76BEC4CB" w:rsidR="73F21F5F">
        <w:rPr>
          <w:rFonts w:ascii="Times New Roman" w:hAnsi="Times New Roman" w:eastAsia="Times New Roman" w:cs="Times New Roman"/>
        </w:rPr>
        <w:t xml:space="preserve"> na člena dospělého, výdělečn</w:t>
      </w:r>
      <w:r w:rsidRPr="76BEC4CB" w:rsidR="65A93BA4">
        <w:rPr>
          <w:rFonts w:ascii="Times New Roman" w:hAnsi="Times New Roman" w:eastAsia="Times New Roman" w:cs="Times New Roman"/>
        </w:rPr>
        <w:t>ě činného a</w:t>
      </w:r>
      <w:r w:rsidRPr="76BEC4CB" w:rsidR="73F21F5F">
        <w:rPr>
          <w:rFonts w:ascii="Times New Roman" w:hAnsi="Times New Roman" w:eastAsia="Times New Roman" w:cs="Times New Roman"/>
        </w:rPr>
        <w:t xml:space="preserve"> </w:t>
      </w:r>
    </w:p>
    <w:p w:rsidR="00353F9F" w:rsidP="76BEC4CB" w:rsidRDefault="3F57A9A5" w14:paraId="0C45E15D" w14:textId="0A7E426A">
      <w:pPr>
        <w:ind w:left="-10" w:right="0" w:firstLine="0"/>
        <w:rPr>
          <w:rFonts w:ascii="Times New Roman" w:hAnsi="Times New Roman" w:eastAsia="Times New Roman" w:cs="Times New Roman"/>
          <w:color w:val="000000" w:themeColor="text1"/>
        </w:rPr>
      </w:pPr>
      <w:r w:rsidRPr="76BEC4CB" w:rsidR="3F57A9A5">
        <w:rPr>
          <w:rFonts w:ascii="Times New Roman" w:hAnsi="Times New Roman" w:eastAsia="Times New Roman" w:cs="Times New Roman"/>
          <w:b w:val="1"/>
          <w:bCs w:val="1"/>
        </w:rPr>
        <w:t>150</w:t>
      </w:r>
      <w:r w:rsidRPr="76BEC4CB" w:rsidR="3A0092A3">
        <w:rPr>
          <w:rFonts w:ascii="Times New Roman" w:hAnsi="Times New Roman" w:eastAsia="Times New Roman" w:cs="Times New Roman"/>
          <w:b w:val="1"/>
          <w:bCs w:val="1"/>
        </w:rPr>
        <w:t>,- Kč</w:t>
      </w:r>
      <w:r w:rsidRPr="76BEC4CB" w:rsidR="3A0092A3">
        <w:rPr>
          <w:rFonts w:ascii="Times New Roman" w:hAnsi="Times New Roman" w:eastAsia="Times New Roman" w:cs="Times New Roman"/>
        </w:rPr>
        <w:t xml:space="preserve"> </w:t>
      </w:r>
      <w:r w:rsidRPr="76BEC4CB" w:rsidR="58B7405D">
        <w:rPr>
          <w:rFonts w:ascii="Times New Roman" w:hAnsi="Times New Roman" w:eastAsia="Times New Roman" w:cs="Times New Roman"/>
        </w:rPr>
        <w:t>n</w:t>
      </w:r>
      <w:r w:rsidRPr="76BEC4CB" w:rsidR="3A0092A3">
        <w:rPr>
          <w:rFonts w:ascii="Times New Roman" w:hAnsi="Times New Roman" w:eastAsia="Times New Roman" w:cs="Times New Roman"/>
        </w:rPr>
        <w:t>a člena dítě/studenta/dospělého nevýdělečn</w:t>
      </w:r>
      <w:r w:rsidRPr="76BEC4CB" w:rsidR="4E9BC56D">
        <w:rPr>
          <w:rFonts w:ascii="Times New Roman" w:hAnsi="Times New Roman" w:eastAsia="Times New Roman" w:cs="Times New Roman"/>
        </w:rPr>
        <w:t>ě či</w:t>
      </w:r>
      <w:r w:rsidRPr="76BEC4CB" w:rsidR="34345947">
        <w:rPr>
          <w:rFonts w:ascii="Times New Roman" w:hAnsi="Times New Roman" w:eastAsia="Times New Roman" w:cs="Times New Roman"/>
        </w:rPr>
        <w:t>n</w:t>
      </w:r>
      <w:r w:rsidRPr="76BEC4CB" w:rsidR="4E9BC56D">
        <w:rPr>
          <w:rFonts w:ascii="Times New Roman" w:hAnsi="Times New Roman" w:eastAsia="Times New Roman" w:cs="Times New Roman"/>
        </w:rPr>
        <w:t>ného</w:t>
      </w:r>
      <w:r w:rsidRPr="76BEC4CB" w:rsidR="120282BD">
        <w:rPr>
          <w:rFonts w:ascii="Times New Roman" w:hAnsi="Times New Roman" w:eastAsia="Times New Roman" w:cs="Times New Roman"/>
        </w:rPr>
        <w:t>.</w:t>
      </w:r>
    </w:p>
    <w:p w:rsidR="00353F9F" w:rsidP="76BEC4CB" w:rsidRDefault="00353F9F" w14:paraId="3B27AA0E" w14:textId="510545A0">
      <w:pPr>
        <w:ind w:left="0" w:right="0"/>
        <w:rPr>
          <w:rFonts w:ascii="Times New Roman" w:hAnsi="Times New Roman" w:eastAsia="Times New Roman" w:cs="Times New Roman"/>
        </w:rPr>
      </w:pPr>
    </w:p>
    <w:p w:rsidR="00353F9F" w:rsidP="76BEC4CB" w:rsidRDefault="00353F9F" w14:paraId="1D49C5A2" w14:textId="2227C023">
      <w:pPr>
        <w:ind w:left="-10" w:right="0" w:firstLine="0"/>
        <w:rPr>
          <w:rFonts w:ascii="Times New Roman" w:hAnsi="Times New Roman" w:eastAsia="Times New Roman" w:cs="Times New Roman"/>
        </w:rPr>
      </w:pPr>
    </w:p>
    <w:p w:rsidR="00353F9F" w:rsidP="76BEC4CB" w:rsidRDefault="3145681D" w14:paraId="02659BC0" w14:textId="04BCCDF9">
      <w:pPr>
        <w:pStyle w:val="Heading1"/>
        <w:ind w:left="698" w:hanging="713"/>
        <w:rPr>
          <w:rFonts w:ascii="Times New Roman" w:hAnsi="Times New Roman" w:eastAsia="Times New Roman" w:cs="Times New Roman"/>
          <w:color w:val="000000" w:themeColor="text1"/>
        </w:rPr>
      </w:pPr>
      <w:r w:rsidRPr="76BEC4CB" w:rsidR="3145681D">
        <w:rPr>
          <w:rFonts w:ascii="Times New Roman" w:hAnsi="Times New Roman" w:eastAsia="Times New Roman" w:cs="Times New Roman"/>
        </w:rPr>
        <w:t xml:space="preserve">Termíny zaplacení  </w:t>
      </w:r>
    </w:p>
    <w:p w:rsidR="1DC6782A" w:rsidP="76BEC4CB" w:rsidRDefault="1DC6782A" w14:paraId="0B123074" w14:textId="294C5388">
      <w:pPr>
        <w:ind w:left="0" w:right="0"/>
        <w:rPr>
          <w:rFonts w:ascii="Times New Roman" w:hAnsi="Times New Roman" w:eastAsia="Times New Roman" w:cs="Times New Roman"/>
        </w:rPr>
      </w:pPr>
    </w:p>
    <w:p w:rsidR="00353F9F" w:rsidP="76BEC4CB" w:rsidRDefault="3145681D" w14:paraId="168E7A86" w14:textId="4E639943">
      <w:pPr>
        <w:ind w:left="0" w:right="0"/>
        <w:rPr>
          <w:rFonts w:ascii="Times New Roman" w:hAnsi="Times New Roman" w:eastAsia="Times New Roman" w:cs="Times New Roman"/>
          <w:color w:val="000000" w:themeColor="text1"/>
        </w:rPr>
      </w:pPr>
      <w:r w:rsidRPr="76BEC4CB" w:rsidR="3145681D">
        <w:rPr>
          <w:rFonts w:ascii="Times New Roman" w:hAnsi="Times New Roman" w:eastAsia="Times New Roman" w:cs="Times New Roman"/>
        </w:rPr>
        <w:t xml:space="preserve">Pro zaplacení </w:t>
      </w:r>
      <w:r w:rsidRPr="76BEC4CB" w:rsidR="225CF1F6">
        <w:rPr>
          <w:rFonts w:ascii="Times New Roman" w:hAnsi="Times New Roman" w:eastAsia="Times New Roman" w:cs="Times New Roman"/>
        </w:rPr>
        <w:t xml:space="preserve">řádných </w:t>
      </w:r>
      <w:r w:rsidRPr="76BEC4CB" w:rsidR="3145681D">
        <w:rPr>
          <w:rFonts w:ascii="Times New Roman" w:hAnsi="Times New Roman" w:eastAsia="Times New Roman" w:cs="Times New Roman"/>
        </w:rPr>
        <w:t xml:space="preserve">členských příspěvků za členy byly stanoveny následující termíny: </w:t>
      </w:r>
    </w:p>
    <w:p w:rsidR="1DC6782A" w:rsidP="76BEC4CB" w:rsidRDefault="1DC6782A" w14:paraId="22B54942" w14:textId="21792932">
      <w:pPr>
        <w:ind w:left="0" w:right="0" w:firstLine="0"/>
        <w:rPr>
          <w:rFonts w:ascii="Times New Roman" w:hAnsi="Times New Roman" w:eastAsia="Times New Roman" w:cs="Times New Roman"/>
          <w:b w:val="1"/>
          <w:bCs w:val="1"/>
        </w:rPr>
      </w:pPr>
    </w:p>
    <w:p w:rsidR="00353F9F" w:rsidP="76BEC4CB" w:rsidRDefault="3145681D" w14:paraId="55EDFA5D" w14:textId="7407DE94">
      <w:pPr>
        <w:pStyle w:val="ListParagraph"/>
        <w:numPr>
          <w:ilvl w:val="0"/>
          <w:numId w:val="1"/>
        </w:numPr>
        <w:spacing w:after="347"/>
        <w:ind w:right="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76BEC4CB" w:rsidR="3145681D">
        <w:rPr>
          <w:rFonts w:ascii="Times New Roman" w:hAnsi="Times New Roman" w:eastAsia="Times New Roman" w:cs="Times New Roman"/>
          <w:b w:val="1"/>
          <w:bCs w:val="1"/>
        </w:rPr>
        <w:t xml:space="preserve"> kluby/osady/oddíly</w:t>
      </w:r>
      <w:r w:rsidRPr="76BEC4CB" w:rsidR="3145681D">
        <w:rPr>
          <w:rFonts w:ascii="Times New Roman" w:hAnsi="Times New Roman" w:eastAsia="Times New Roman" w:cs="Times New Roman"/>
        </w:rPr>
        <w:t xml:space="preserve"> zaplatí členské příspěvky příslušným </w:t>
      </w:r>
      <w:r w:rsidRPr="76BEC4CB" w:rsidR="4625823E">
        <w:rPr>
          <w:rFonts w:ascii="Times New Roman" w:hAnsi="Times New Roman" w:eastAsia="Times New Roman" w:cs="Times New Roman"/>
        </w:rPr>
        <w:t>V</w:t>
      </w:r>
      <w:r w:rsidRPr="76BEC4CB" w:rsidR="3145681D">
        <w:rPr>
          <w:rFonts w:ascii="Times New Roman" w:hAnsi="Times New Roman" w:eastAsia="Times New Roman" w:cs="Times New Roman"/>
        </w:rPr>
        <w:t xml:space="preserve">elkým radám do termínu, který určí </w:t>
      </w:r>
      <w:r w:rsidRPr="76BEC4CB" w:rsidR="07A5136F">
        <w:rPr>
          <w:rFonts w:ascii="Times New Roman" w:hAnsi="Times New Roman" w:eastAsia="Times New Roman" w:cs="Times New Roman"/>
        </w:rPr>
        <w:t>V</w:t>
      </w:r>
      <w:r w:rsidRPr="76BEC4CB" w:rsidR="3145681D">
        <w:rPr>
          <w:rFonts w:ascii="Times New Roman" w:hAnsi="Times New Roman" w:eastAsia="Times New Roman" w:cs="Times New Roman"/>
        </w:rPr>
        <w:t xml:space="preserve">elké rady, </w:t>
      </w:r>
    </w:p>
    <w:p w:rsidR="00353F9F" w:rsidP="76BEC4CB" w:rsidRDefault="3145681D" w14:paraId="3C2BA7DA" w14:textId="78E9D9EE">
      <w:pPr>
        <w:pStyle w:val="ListParagraph"/>
        <w:numPr>
          <w:ilvl w:val="0"/>
          <w:numId w:val="1"/>
        </w:numPr>
        <w:spacing w:after="347"/>
        <w:ind w:right="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76BEC4CB" w:rsidR="3145681D">
        <w:rPr>
          <w:rFonts w:ascii="Times New Roman" w:hAnsi="Times New Roman" w:eastAsia="Times New Roman" w:cs="Times New Roman"/>
          <w:b w:val="1"/>
          <w:bCs w:val="1"/>
        </w:rPr>
        <w:t>Velké rady</w:t>
      </w:r>
      <w:r w:rsidRPr="76BEC4CB" w:rsidR="3145681D">
        <w:rPr>
          <w:rFonts w:ascii="Times New Roman" w:hAnsi="Times New Roman" w:eastAsia="Times New Roman" w:cs="Times New Roman"/>
        </w:rPr>
        <w:t xml:space="preserve"> zaplatí členské příspěvky </w:t>
      </w:r>
      <w:r w:rsidRPr="76BEC4CB" w:rsidR="7C2BAC9F">
        <w:rPr>
          <w:rFonts w:ascii="Times New Roman" w:hAnsi="Times New Roman" w:eastAsia="Times New Roman" w:cs="Times New Roman"/>
        </w:rPr>
        <w:t>na účet</w:t>
      </w:r>
      <w:r w:rsidRPr="76BEC4CB" w:rsidR="3145681D">
        <w:rPr>
          <w:rFonts w:ascii="Times New Roman" w:hAnsi="Times New Roman" w:eastAsia="Times New Roman" w:cs="Times New Roman"/>
        </w:rPr>
        <w:t xml:space="preserve"> ČTU nejpozději </w:t>
      </w:r>
      <w:r w:rsidRPr="76BEC4CB" w:rsidR="3145681D">
        <w:rPr>
          <w:rFonts w:ascii="Times New Roman" w:hAnsi="Times New Roman" w:eastAsia="Times New Roman" w:cs="Times New Roman"/>
          <w:b w:val="1"/>
          <w:bCs w:val="1"/>
        </w:rPr>
        <w:t>30.11.2022</w:t>
      </w:r>
      <w:r w:rsidRPr="76BEC4CB" w:rsidR="4349C6D2">
        <w:rPr>
          <w:rFonts w:ascii="Times New Roman" w:hAnsi="Times New Roman" w:eastAsia="Times New Roman" w:cs="Times New Roman"/>
        </w:rPr>
        <w:t xml:space="preserve"> (připsáno na účet)</w:t>
      </w:r>
      <w:r w:rsidRPr="76BEC4CB" w:rsidR="3145681D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76BEC4CB" w:rsidR="0DC6BF26">
        <w:rPr>
          <w:rFonts w:ascii="Times New Roman" w:hAnsi="Times New Roman" w:eastAsia="Times New Roman" w:cs="Times New Roman"/>
        </w:rPr>
        <w:t>č.ú</w:t>
      </w:r>
      <w:proofErr w:type="spellEnd"/>
      <w:r w:rsidRPr="76BEC4CB" w:rsidR="0DC6BF26">
        <w:rPr>
          <w:rFonts w:ascii="Times New Roman" w:hAnsi="Times New Roman" w:eastAsia="Times New Roman" w:cs="Times New Roman"/>
        </w:rPr>
        <w:t>.</w:t>
      </w:r>
      <w:r w:rsidRPr="76BEC4CB" w:rsidR="3145681D">
        <w:rPr>
          <w:rFonts w:ascii="Times New Roman" w:hAnsi="Times New Roman" w:eastAsia="Times New Roman" w:cs="Times New Roman"/>
        </w:rPr>
        <w:t xml:space="preserve"> </w:t>
      </w:r>
      <w:r w:rsidRPr="76BEC4CB" w:rsidR="3F8A5921">
        <w:rPr>
          <w:rFonts w:ascii="Times New Roman" w:hAnsi="Times New Roman" w:eastAsia="Times New Roman" w:cs="Times New Roman"/>
          <w:b w:val="1"/>
          <w:bCs w:val="1"/>
        </w:rPr>
        <w:t>2001450934/2010</w:t>
      </w:r>
      <w:r w:rsidRPr="76BEC4CB" w:rsidR="3145681D">
        <w:rPr>
          <w:rFonts w:ascii="Times New Roman" w:hAnsi="Times New Roman" w:eastAsia="Times New Roman" w:cs="Times New Roman"/>
        </w:rPr>
        <w:t xml:space="preserve">, jako variabilní symbol použijí registrační číslo </w:t>
      </w:r>
      <w:r w:rsidRPr="76BEC4CB" w:rsidR="78D673CD">
        <w:rPr>
          <w:rFonts w:ascii="Times New Roman" w:hAnsi="Times New Roman" w:eastAsia="Times New Roman" w:cs="Times New Roman"/>
        </w:rPr>
        <w:t>V</w:t>
      </w:r>
      <w:r w:rsidRPr="76BEC4CB" w:rsidR="3145681D">
        <w:rPr>
          <w:rFonts w:ascii="Times New Roman" w:hAnsi="Times New Roman" w:eastAsia="Times New Roman" w:cs="Times New Roman"/>
        </w:rPr>
        <w:t xml:space="preserve">elké rady, jako konstantní symbol pak 0558. </w:t>
      </w:r>
    </w:p>
    <w:p w:rsidR="1DC6782A" w:rsidP="76BEC4CB" w:rsidRDefault="1DC6782A" w14:paraId="7D2E7127" w14:textId="4C7010D6">
      <w:pPr>
        <w:spacing w:after="347"/>
        <w:ind w:left="0" w:right="0"/>
        <w:rPr>
          <w:rFonts w:ascii="Times New Roman" w:hAnsi="Times New Roman" w:eastAsia="Times New Roman" w:cs="Times New Roman"/>
          <w:color w:val="000000" w:themeColor="text1"/>
        </w:rPr>
      </w:pPr>
    </w:p>
    <w:p w:rsidR="7DB4B17F" w:rsidP="76BEC4CB" w:rsidRDefault="7DB4B17F" w14:paraId="1C0E3CE7" w14:textId="79473652">
      <w:pPr>
        <w:spacing w:after="347"/>
        <w:ind w:left="0" w:right="0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76BEC4CB" w:rsidR="7DB4B17F">
        <w:rPr>
          <w:rFonts w:ascii="Times New Roman" w:hAnsi="Times New Roman" w:eastAsia="Times New Roman" w:cs="Times New Roman"/>
          <w:color w:val="000000" w:themeColor="text1" w:themeTint="FF" w:themeShade="FF"/>
        </w:rPr>
        <w:t>Místonáčelnice</w:t>
      </w:r>
      <w:proofErr w:type="spellEnd"/>
      <w:r w:rsidRPr="76BEC4CB" w:rsidR="7DB4B17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pro ekonomiku Jana Krtková, 6.1.2022</w:t>
      </w:r>
    </w:p>
    <w:sectPr w:rsidR="7DB4B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 w:orient="portrait"/>
      <w:pgMar w:top="1809" w:right="1132" w:bottom="1170" w:left="1133" w:header="63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E95" w:rsidRDefault="00141E95" w14:paraId="508ED675" w14:textId="77777777">
      <w:pPr>
        <w:spacing w:after="0" w:line="240" w:lineRule="auto"/>
      </w:pPr>
      <w:r>
        <w:separator/>
      </w:r>
    </w:p>
  </w:endnote>
  <w:endnote w:type="continuationSeparator" w:id="0">
    <w:p w:rsidR="00141E95" w:rsidRDefault="00141E95" w14:paraId="53FC36D9" w14:textId="77777777">
      <w:pPr>
        <w:spacing w:after="0" w:line="240" w:lineRule="auto"/>
      </w:pPr>
      <w:r>
        <w:continuationSeparator/>
      </w:r>
    </w:p>
  </w:endnote>
  <w:endnote w:type="continuationNotice" w:id="1">
    <w:p w:rsidR="00141E95" w:rsidRDefault="00141E95" w14:paraId="28F53C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53F9F" w:rsidRDefault="00185C29" w14:paraId="063256BA" w14:textId="77777777">
    <w:pPr>
      <w:tabs>
        <w:tab w:val="right" w:pos="9642"/>
      </w:tabs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1E94A9F" wp14:editId="5DE0815D">
              <wp:simplePos x="0" y="0"/>
              <wp:positionH relativeFrom="page">
                <wp:posOffset>701040</wp:posOffset>
              </wp:positionH>
              <wp:positionV relativeFrom="page">
                <wp:posOffset>10079431</wp:posOffset>
              </wp:positionV>
              <wp:extent cx="6158230" cy="6096"/>
              <wp:effectExtent l="0" t="0" r="0" b="0"/>
              <wp:wrapSquare wrapText="bothSides"/>
              <wp:docPr id="4886" name="Group 4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955" name="Shape 4955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52536DD7">
            <v:group id="Group 4886" style="width:484.9pt;height:0.47998pt;position:absolute;mso-position-horizontal-relative:page;mso-position-horizontal:absolute;margin-left:55.2pt;mso-position-vertical-relative:page;margin-top:793.656pt;" coordsize="61582,60">
              <v:shape id="Shape 4956" style="position:absolute;width:61582;height:91;left:0;top:0;" coordsize="6158230,9144" path="m0,0l6158230,0l6158230,9144l0,9144l0,0">
                <v:stroke on="false" weight="0pt" color="#000000" opacity="0" miterlimit="10" joinstyle="miter" endcap="flat"/>
                <v:fill on="true" color="#a6a6a6"/>
              </v:shape>
              <w10:wrap type="square"/>
            </v:group>
          </w:pict>
        </mc:Fallback>
      </mc:AlternateContent>
    </w:r>
    <w:r>
      <w:rPr>
        <w:color w:val="A6A6A6"/>
        <w:sz w:val="20"/>
      </w:rPr>
      <w:t xml:space="preserve">Směrnice k registraci pro rok 2021 </w:t>
    </w:r>
    <w:r>
      <w:rPr>
        <w:color w:val="A6A6A6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6A6A6"/>
        <w:sz w:val="20"/>
      </w:rPr>
      <w:t>1</w:t>
    </w:r>
    <w:r>
      <w:rPr>
        <w:color w:val="A6A6A6"/>
        <w:sz w:val="20"/>
      </w:rPr>
      <w:fldChar w:fldCharType="end"/>
    </w:r>
    <w:r>
      <w:rPr>
        <w:color w:val="A6A6A6"/>
        <w:sz w:val="20"/>
      </w:rPr>
      <w:t>/</w:t>
    </w:r>
    <w:r>
      <w:fldChar w:fldCharType="begin"/>
    </w:r>
    <w:r>
      <w:instrText>NUMPAGES   \* MERGEFORMAT</w:instrText>
    </w:r>
    <w:r>
      <w:fldChar w:fldCharType="separate"/>
    </w:r>
    <w:r>
      <w:rPr>
        <w:color w:val="A6A6A6"/>
        <w:sz w:val="20"/>
      </w:rPr>
      <w:t>3</w:t>
    </w:r>
    <w:r>
      <w:fldChar w:fldCharType="end"/>
    </w:r>
    <w:r>
      <w:rPr>
        <w:color w:val="A6A6A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53F9F" w:rsidRDefault="00185C29" w14:paraId="31E630E9" w14:textId="378E8761">
    <w:pPr>
      <w:tabs>
        <w:tab w:val="right" w:pos="9642"/>
      </w:tabs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8CFB131" wp14:editId="22CD6790">
              <wp:simplePos x="0" y="0"/>
              <wp:positionH relativeFrom="page">
                <wp:posOffset>701040</wp:posOffset>
              </wp:positionH>
              <wp:positionV relativeFrom="page">
                <wp:posOffset>10079431</wp:posOffset>
              </wp:positionV>
              <wp:extent cx="6158230" cy="6096"/>
              <wp:effectExtent l="0" t="0" r="0" b="0"/>
              <wp:wrapSquare wrapText="bothSides"/>
              <wp:docPr id="4852" name="Group 4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953" name="Shape 495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75C6FB66">
            <v:group id="Group 4852" style="width:484.9pt;height:0.47998pt;position:absolute;mso-position-horizontal-relative:page;mso-position-horizontal:absolute;margin-left:55.2pt;mso-position-vertical-relative:page;margin-top:793.656pt;" coordsize="61582,60">
              <v:shape id="Shape 4954" style="position:absolute;width:61582;height:91;left:0;top:0;" coordsize="6158230,9144" path="m0,0l6158230,0l6158230,9144l0,9144l0,0">
                <v:stroke on="false" weight="0pt" color="#000000" opacity="0" miterlimit="10" joinstyle="miter" endcap="flat"/>
                <v:fill on="true" color="#a6a6a6"/>
              </v:shape>
              <w10:wrap type="square"/>
            </v:group>
          </w:pict>
        </mc:Fallback>
      </mc:AlternateContent>
    </w:r>
    <w:r>
      <w:rPr>
        <w:color w:val="A6A6A6"/>
        <w:sz w:val="20"/>
      </w:rPr>
      <w:t>Směrnice k registraci pro rok 202</w:t>
    </w:r>
    <w:r w:rsidR="003C09DC">
      <w:rPr>
        <w:color w:val="A6A6A6"/>
        <w:sz w:val="20"/>
      </w:rPr>
      <w:t>2</w:t>
    </w:r>
    <w:r>
      <w:rPr>
        <w:color w:val="A6A6A6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6A6A6"/>
        <w:sz w:val="20"/>
      </w:rPr>
      <w:t>1</w:t>
    </w:r>
    <w:r>
      <w:rPr>
        <w:color w:val="A6A6A6"/>
        <w:sz w:val="20"/>
      </w:rPr>
      <w:fldChar w:fldCharType="end"/>
    </w:r>
    <w:r>
      <w:rPr>
        <w:color w:val="A6A6A6"/>
        <w:sz w:val="20"/>
      </w:rPr>
      <w:t>/</w:t>
    </w:r>
    <w:r>
      <w:fldChar w:fldCharType="begin"/>
    </w:r>
    <w:r>
      <w:instrText>NUMPAGES   \* MERGEFORMAT</w:instrText>
    </w:r>
    <w:r>
      <w:fldChar w:fldCharType="separate"/>
    </w:r>
    <w:r>
      <w:rPr>
        <w:color w:val="A6A6A6"/>
        <w:sz w:val="20"/>
      </w:rPr>
      <w:t>3</w:t>
    </w:r>
    <w:r>
      <w:fldChar w:fldCharType="end"/>
    </w:r>
    <w:r>
      <w:rPr>
        <w:color w:val="A6A6A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53F9F" w:rsidRDefault="00185C29" w14:paraId="688CB17C" w14:textId="77777777">
    <w:pPr>
      <w:tabs>
        <w:tab w:val="right" w:pos="9642"/>
      </w:tabs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87C565A" wp14:editId="450990F0">
              <wp:simplePos x="0" y="0"/>
              <wp:positionH relativeFrom="page">
                <wp:posOffset>701040</wp:posOffset>
              </wp:positionH>
              <wp:positionV relativeFrom="page">
                <wp:posOffset>10079431</wp:posOffset>
              </wp:positionV>
              <wp:extent cx="6158230" cy="6096"/>
              <wp:effectExtent l="0" t="0" r="0" b="0"/>
              <wp:wrapSquare wrapText="bothSides"/>
              <wp:docPr id="4818" name="Group 4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4951" name="Shape 495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 w14:anchorId="7242FF17">
            <v:group id="Group 4818" style="width:484.9pt;height:0.47998pt;position:absolute;mso-position-horizontal-relative:page;mso-position-horizontal:absolute;margin-left:55.2pt;mso-position-vertical-relative:page;margin-top:793.656pt;" coordsize="61582,60">
              <v:shape id="Shape 4952" style="position:absolute;width:61582;height:91;left:0;top:0;" coordsize="6158230,9144" path="m0,0l6158230,0l6158230,9144l0,9144l0,0">
                <v:stroke on="false" weight="0pt" color="#000000" opacity="0" miterlimit="10" joinstyle="miter" endcap="flat"/>
                <v:fill on="true" color="#a6a6a6"/>
              </v:shape>
              <w10:wrap type="square"/>
            </v:group>
          </w:pict>
        </mc:Fallback>
      </mc:AlternateContent>
    </w:r>
    <w:r>
      <w:rPr>
        <w:color w:val="A6A6A6"/>
        <w:sz w:val="20"/>
      </w:rPr>
      <w:t xml:space="preserve">Směrnice k registraci pro rok 2021 </w:t>
    </w:r>
    <w:r>
      <w:rPr>
        <w:color w:val="A6A6A6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6A6A6"/>
        <w:sz w:val="20"/>
      </w:rPr>
      <w:t>1</w:t>
    </w:r>
    <w:r>
      <w:rPr>
        <w:color w:val="A6A6A6"/>
        <w:sz w:val="20"/>
      </w:rPr>
      <w:fldChar w:fldCharType="end"/>
    </w:r>
    <w:r>
      <w:rPr>
        <w:color w:val="A6A6A6"/>
        <w:sz w:val="20"/>
      </w:rPr>
      <w:t>/</w:t>
    </w:r>
    <w:r>
      <w:fldChar w:fldCharType="begin"/>
    </w:r>
    <w:r>
      <w:instrText>NUMPAGES   \* MERGEFORMAT</w:instrText>
    </w:r>
    <w:r>
      <w:fldChar w:fldCharType="separate"/>
    </w:r>
    <w:r>
      <w:rPr>
        <w:color w:val="A6A6A6"/>
        <w:sz w:val="20"/>
      </w:rPr>
      <w:t>3</w:t>
    </w:r>
    <w:r>
      <w:fldChar w:fldCharType="end"/>
    </w:r>
    <w:r>
      <w:rPr>
        <w:color w:val="A6A6A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E95" w:rsidRDefault="00141E95" w14:paraId="770967A9" w14:textId="77777777">
      <w:pPr>
        <w:spacing w:after="0" w:line="240" w:lineRule="auto"/>
      </w:pPr>
      <w:r>
        <w:separator/>
      </w:r>
    </w:p>
  </w:footnote>
  <w:footnote w:type="continuationSeparator" w:id="0">
    <w:p w:rsidR="00141E95" w:rsidRDefault="00141E95" w14:paraId="67957380" w14:textId="77777777">
      <w:pPr>
        <w:spacing w:after="0" w:line="240" w:lineRule="auto"/>
      </w:pPr>
      <w:r>
        <w:continuationSeparator/>
      </w:r>
    </w:p>
  </w:footnote>
  <w:footnote w:type="continuationNotice" w:id="1">
    <w:p w:rsidR="00141E95" w:rsidRDefault="00141E95" w14:paraId="2E842A4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53F9F" w:rsidRDefault="00185C29" w14:paraId="26736646" w14:textId="77777777">
    <w:pPr>
      <w:spacing w:after="0" w:line="259" w:lineRule="auto"/>
      <w:ind w:left="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18B717" wp14:editId="6634AAA5">
          <wp:simplePos x="0" y="0"/>
          <wp:positionH relativeFrom="page">
            <wp:posOffset>720090</wp:posOffset>
          </wp:positionH>
          <wp:positionV relativeFrom="page">
            <wp:posOffset>400634</wp:posOffset>
          </wp:positionV>
          <wp:extent cx="391795" cy="539166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795" cy="539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95F26F5" w:rsidR="127C464C">
      <w:rPr>
        <w:b/>
        <w:bCs/>
        <w:color w:val="A6A6A6"/>
      </w:rPr>
      <w:t>Junák – český skaut, z. s.</w:t>
    </w:r>
    <w:r w:rsidR="127C464C">
      <w:rPr>
        <w:color w:val="A6A6A6"/>
      </w:rPr>
      <w:t xml:space="preserve"> </w:t>
    </w:r>
  </w:p>
  <w:p w:rsidR="00353F9F" w:rsidRDefault="00185C29" w14:paraId="342757C8" w14:textId="77777777">
    <w:pPr>
      <w:spacing w:after="0" w:line="259" w:lineRule="auto"/>
      <w:ind w:left="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C09DC" w:rsidR="00353F9F" w:rsidP="003C09DC" w:rsidRDefault="00185C29" w14:paraId="0446B974" w14:textId="77777777">
    <w:pPr>
      <w:pStyle w:val="Header"/>
    </w:pPr>
    <w:r w:rsidRPr="003C09D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53F9F" w:rsidRDefault="00185C29" w14:paraId="7DA6F9CA" w14:textId="77777777">
    <w:pPr>
      <w:spacing w:after="0" w:line="259" w:lineRule="auto"/>
      <w:ind w:left="1" w:right="0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3D0AD315" wp14:editId="6350A950">
          <wp:simplePos x="0" y="0"/>
          <wp:positionH relativeFrom="page">
            <wp:posOffset>720090</wp:posOffset>
          </wp:positionH>
          <wp:positionV relativeFrom="page">
            <wp:posOffset>400634</wp:posOffset>
          </wp:positionV>
          <wp:extent cx="391795" cy="539166"/>
          <wp:effectExtent l="0" t="0" r="0" b="0"/>
          <wp:wrapSquare wrapText="bothSides"/>
          <wp:docPr id="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795" cy="539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95F26F5" w:rsidR="127C464C">
      <w:rPr>
        <w:b/>
        <w:bCs/>
        <w:color w:val="A6A6A6"/>
      </w:rPr>
      <w:t>Junák – český skaut, z. s.</w:t>
    </w:r>
    <w:r w:rsidR="127C464C">
      <w:rPr>
        <w:color w:val="A6A6A6"/>
      </w:rPr>
      <w:t xml:space="preserve"> </w:t>
    </w:r>
  </w:p>
  <w:p w:rsidR="00353F9F" w:rsidRDefault="00185C29" w14:paraId="09C9BE09" w14:textId="77777777">
    <w:pPr>
      <w:spacing w:after="0" w:line="259" w:lineRule="auto"/>
      <w:ind w:left="1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571"/>
    <w:multiLevelType w:val="hybridMultilevel"/>
    <w:tmpl w:val="F8100C2E"/>
    <w:lvl w:ilvl="0" w:tplc="B7DC0758">
      <w:start w:val="1"/>
      <w:numFmt w:val="lowerLetter"/>
      <w:lvlText w:val="%1)"/>
      <w:lvlJc w:val="left"/>
      <w:pPr>
        <w:ind w:left="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C3C9E1C">
      <w:start w:val="1"/>
      <w:numFmt w:val="lowerLetter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EBC5096">
      <w:start w:val="1"/>
      <w:numFmt w:val="lowerRoman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5C6630E">
      <w:start w:val="1"/>
      <w:numFmt w:val="decimal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0747B68">
      <w:start w:val="1"/>
      <w:numFmt w:val="lowerLetter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0B28820">
      <w:start w:val="1"/>
      <w:numFmt w:val="lowerRoman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088AFA0">
      <w:start w:val="1"/>
      <w:numFmt w:val="decimal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75A4E90">
      <w:start w:val="1"/>
      <w:numFmt w:val="lowerLetter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E34C5A0">
      <w:start w:val="1"/>
      <w:numFmt w:val="lowerRoman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9866636"/>
    <w:multiLevelType w:val="hybridMultilevel"/>
    <w:tmpl w:val="E76A84EC"/>
    <w:lvl w:ilvl="0" w:tplc="FFFFFFFF">
      <w:start w:val="14"/>
      <w:numFmt w:val="decimal"/>
      <w:lvlText w:val="(%1)"/>
      <w:lvlJc w:val="left"/>
      <w:pPr>
        <w:ind w:left="7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4B27FA0">
      <w:start w:val="1"/>
      <w:numFmt w:val="lowerLetter"/>
      <w:lvlText w:val="%2)"/>
      <w:lvlJc w:val="left"/>
      <w:pPr>
        <w:ind w:left="11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6B65FB6">
      <w:start w:val="1"/>
      <w:numFmt w:val="lowerRoman"/>
      <w:lvlText w:val="%3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3A2C664">
      <w:start w:val="1"/>
      <w:numFmt w:val="decimal"/>
      <w:lvlText w:val="%4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D28D472">
      <w:start w:val="1"/>
      <w:numFmt w:val="lowerLetter"/>
      <w:lvlText w:val="%5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F66AA4E">
      <w:start w:val="1"/>
      <w:numFmt w:val="lowerRoman"/>
      <w:lvlText w:val="%6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5DE56AE">
      <w:start w:val="1"/>
      <w:numFmt w:val="decimal"/>
      <w:lvlText w:val="%7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2848C90">
      <w:start w:val="1"/>
      <w:numFmt w:val="lowerLetter"/>
      <w:lvlText w:val="%8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190FA7A">
      <w:start w:val="1"/>
      <w:numFmt w:val="lowerRoman"/>
      <w:lvlText w:val="%9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4A2269F"/>
    <w:multiLevelType w:val="hybridMultilevel"/>
    <w:tmpl w:val="BEA694F6"/>
    <w:lvl w:ilvl="0" w:tplc="22D251F6">
      <w:start w:val="1"/>
      <w:numFmt w:val="decimal"/>
      <w:pStyle w:val="Heading1"/>
      <w:lvlText w:val="%1.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1" w:tplc="B8B21C9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2" w:tplc="E9F0456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3" w:tplc="1EE21E6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4" w:tplc="CC16F5EA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5" w:tplc="D33AD6A8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6" w:tplc="A25053EA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7" w:tplc="D2EE890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  <w:lvl w:ilvl="8" w:tplc="C5EA48CE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9E6223F"/>
    <w:multiLevelType w:val="hybridMultilevel"/>
    <w:tmpl w:val="E5C4180C"/>
    <w:lvl w:ilvl="0" w:tplc="DD048B60">
      <w:start w:val="6"/>
      <w:numFmt w:val="decimal"/>
      <w:lvlText w:val="(%1)"/>
      <w:lvlJc w:val="left"/>
      <w:pPr>
        <w:ind w:left="7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FE660A">
      <w:start w:val="1"/>
      <w:numFmt w:val="lowerRoman"/>
      <w:lvlText w:val="%3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3141BE2">
      <w:start w:val="1"/>
      <w:numFmt w:val="decimal"/>
      <w:lvlText w:val="%4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918CB86">
      <w:start w:val="1"/>
      <w:numFmt w:val="lowerLetter"/>
      <w:lvlText w:val="%5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F769A36">
      <w:start w:val="1"/>
      <w:numFmt w:val="lowerRoman"/>
      <w:lvlText w:val="%6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544BC7A">
      <w:start w:val="1"/>
      <w:numFmt w:val="decimal"/>
      <w:lvlText w:val="%7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2D68236">
      <w:start w:val="1"/>
      <w:numFmt w:val="lowerLetter"/>
      <w:lvlText w:val="%8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33A64FE">
      <w:start w:val="1"/>
      <w:numFmt w:val="lowerRoman"/>
      <w:lvlText w:val="%9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3D983C13"/>
    <w:multiLevelType w:val="hybridMultilevel"/>
    <w:tmpl w:val="CF7C49E2"/>
    <w:lvl w:ilvl="0" w:tplc="AFE67E4E">
      <w:start w:val="1"/>
      <w:numFmt w:val="decimal"/>
      <w:lvlText w:val="(%1)"/>
      <w:lvlJc w:val="left"/>
      <w:pPr>
        <w:ind w:left="7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2D27070">
      <w:start w:val="1"/>
      <w:numFmt w:val="lowerLetter"/>
      <w:lvlText w:val="%2)"/>
      <w:lvlJc w:val="left"/>
      <w:pPr>
        <w:ind w:left="11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FFAC2B0">
      <w:start w:val="1"/>
      <w:numFmt w:val="lowerRoman"/>
      <w:lvlText w:val="%3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568A8BA">
      <w:start w:val="1"/>
      <w:numFmt w:val="decimal"/>
      <w:lvlText w:val="%4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4B0186C">
      <w:start w:val="1"/>
      <w:numFmt w:val="lowerLetter"/>
      <w:lvlText w:val="%5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23453F8">
      <w:start w:val="1"/>
      <w:numFmt w:val="lowerRoman"/>
      <w:lvlText w:val="%6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B7E0792">
      <w:start w:val="1"/>
      <w:numFmt w:val="decimal"/>
      <w:lvlText w:val="%7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ACA5D32">
      <w:start w:val="1"/>
      <w:numFmt w:val="lowerLetter"/>
      <w:lvlText w:val="%8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AE6D754">
      <w:start w:val="1"/>
      <w:numFmt w:val="lowerRoman"/>
      <w:lvlText w:val="%9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7AF3744"/>
    <w:multiLevelType w:val="hybridMultilevel"/>
    <w:tmpl w:val="FFFFFFFF"/>
    <w:lvl w:ilvl="0" w:tplc="BB24D5F0">
      <w:start w:val="1"/>
      <w:numFmt w:val="lowerLetter"/>
      <w:lvlText w:val="%1."/>
      <w:lvlJc w:val="left"/>
      <w:pPr>
        <w:ind w:left="720" w:hanging="360"/>
      </w:pPr>
    </w:lvl>
    <w:lvl w:ilvl="1" w:tplc="0A90A350">
      <w:start w:val="1"/>
      <w:numFmt w:val="lowerLetter"/>
      <w:lvlText w:val="%2."/>
      <w:lvlJc w:val="left"/>
      <w:pPr>
        <w:ind w:left="1440" w:hanging="360"/>
      </w:pPr>
    </w:lvl>
    <w:lvl w:ilvl="2" w:tplc="B4A0D6DC">
      <w:start w:val="1"/>
      <w:numFmt w:val="lowerRoman"/>
      <w:lvlText w:val="%3."/>
      <w:lvlJc w:val="right"/>
      <w:pPr>
        <w:ind w:left="2160" w:hanging="180"/>
      </w:pPr>
    </w:lvl>
    <w:lvl w:ilvl="3" w:tplc="746245A4">
      <w:start w:val="1"/>
      <w:numFmt w:val="decimal"/>
      <w:lvlText w:val="%4."/>
      <w:lvlJc w:val="left"/>
      <w:pPr>
        <w:ind w:left="2880" w:hanging="360"/>
      </w:pPr>
    </w:lvl>
    <w:lvl w:ilvl="4" w:tplc="0A084198">
      <w:start w:val="1"/>
      <w:numFmt w:val="lowerLetter"/>
      <w:lvlText w:val="%5."/>
      <w:lvlJc w:val="left"/>
      <w:pPr>
        <w:ind w:left="3600" w:hanging="360"/>
      </w:pPr>
    </w:lvl>
    <w:lvl w:ilvl="5" w:tplc="D4069612">
      <w:start w:val="1"/>
      <w:numFmt w:val="lowerRoman"/>
      <w:lvlText w:val="%6."/>
      <w:lvlJc w:val="right"/>
      <w:pPr>
        <w:ind w:left="4320" w:hanging="180"/>
      </w:pPr>
    </w:lvl>
    <w:lvl w:ilvl="6" w:tplc="BDD6561A">
      <w:start w:val="1"/>
      <w:numFmt w:val="decimal"/>
      <w:lvlText w:val="%7."/>
      <w:lvlJc w:val="left"/>
      <w:pPr>
        <w:ind w:left="5040" w:hanging="360"/>
      </w:pPr>
    </w:lvl>
    <w:lvl w:ilvl="7" w:tplc="8996CE56">
      <w:start w:val="1"/>
      <w:numFmt w:val="lowerLetter"/>
      <w:lvlText w:val="%8."/>
      <w:lvlJc w:val="left"/>
      <w:pPr>
        <w:ind w:left="5760" w:hanging="360"/>
      </w:pPr>
    </w:lvl>
    <w:lvl w:ilvl="8" w:tplc="56A0A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200F5"/>
    <w:multiLevelType w:val="hybridMultilevel"/>
    <w:tmpl w:val="CDD4B472"/>
    <w:lvl w:ilvl="0" w:tplc="F0C682BC">
      <w:start w:val="10"/>
      <w:numFmt w:val="decimal"/>
      <w:lvlText w:val="(%1)"/>
      <w:lvlJc w:val="left"/>
      <w:pPr>
        <w:ind w:left="7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65259F8">
      <w:start w:val="1"/>
      <w:numFmt w:val="lowerLetter"/>
      <w:lvlText w:val="%2)"/>
      <w:lvlJc w:val="left"/>
      <w:pPr>
        <w:ind w:left="11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7ACA69C">
      <w:start w:val="1"/>
      <w:numFmt w:val="lowerRoman"/>
      <w:lvlText w:val="%3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E161E0A">
      <w:start w:val="1"/>
      <w:numFmt w:val="decimal"/>
      <w:lvlText w:val="%4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862E7FC">
      <w:start w:val="1"/>
      <w:numFmt w:val="lowerLetter"/>
      <w:lvlText w:val="%5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F6C50A0">
      <w:start w:val="1"/>
      <w:numFmt w:val="lowerRoman"/>
      <w:lvlText w:val="%6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9D0A3D4">
      <w:start w:val="1"/>
      <w:numFmt w:val="decimal"/>
      <w:lvlText w:val="%7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D72B694">
      <w:start w:val="1"/>
      <w:numFmt w:val="lowerLetter"/>
      <w:lvlText w:val="%8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CC41132">
      <w:start w:val="1"/>
      <w:numFmt w:val="lowerRoman"/>
      <w:lvlText w:val="%9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72516079"/>
    <w:multiLevelType w:val="hybridMultilevel"/>
    <w:tmpl w:val="AC0E4A24"/>
    <w:lvl w:ilvl="0" w:tplc="AF4C748E">
      <w:start w:val="18"/>
      <w:numFmt w:val="decimal"/>
      <w:lvlText w:val="(%1)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A3269B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CF87BB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BDA852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80258B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F822326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3F80E7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9FA2E3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9A6788E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9F"/>
    <w:rsid w:val="0001112D"/>
    <w:rsid w:val="00014D5D"/>
    <w:rsid w:val="00035938"/>
    <w:rsid w:val="000462AB"/>
    <w:rsid w:val="00076170"/>
    <w:rsid w:val="000A2906"/>
    <w:rsid w:val="000A49F4"/>
    <w:rsid w:val="000D0386"/>
    <w:rsid w:val="000D7F08"/>
    <w:rsid w:val="000F33C8"/>
    <w:rsid w:val="000F38B6"/>
    <w:rsid w:val="00104B67"/>
    <w:rsid w:val="00104DCD"/>
    <w:rsid w:val="00125340"/>
    <w:rsid w:val="00140998"/>
    <w:rsid w:val="00141E95"/>
    <w:rsid w:val="001421DA"/>
    <w:rsid w:val="00157013"/>
    <w:rsid w:val="0016478F"/>
    <w:rsid w:val="00177341"/>
    <w:rsid w:val="001804D9"/>
    <w:rsid w:val="0018312A"/>
    <w:rsid w:val="00185C29"/>
    <w:rsid w:val="001912AD"/>
    <w:rsid w:val="001A69D5"/>
    <w:rsid w:val="001B0D52"/>
    <w:rsid w:val="001B101E"/>
    <w:rsid w:val="001B2D9B"/>
    <w:rsid w:val="001C26EC"/>
    <w:rsid w:val="001C3929"/>
    <w:rsid w:val="001E7F31"/>
    <w:rsid w:val="00213578"/>
    <w:rsid w:val="00213E19"/>
    <w:rsid w:val="00226CB9"/>
    <w:rsid w:val="00242E56"/>
    <w:rsid w:val="0026044F"/>
    <w:rsid w:val="00263773"/>
    <w:rsid w:val="002774F1"/>
    <w:rsid w:val="00283E2E"/>
    <w:rsid w:val="00287CDD"/>
    <w:rsid w:val="00295BCC"/>
    <w:rsid w:val="002C229E"/>
    <w:rsid w:val="002D0913"/>
    <w:rsid w:val="002D680E"/>
    <w:rsid w:val="002E180F"/>
    <w:rsid w:val="002F6668"/>
    <w:rsid w:val="003053B6"/>
    <w:rsid w:val="00310056"/>
    <w:rsid w:val="003171D1"/>
    <w:rsid w:val="0031757F"/>
    <w:rsid w:val="0034486E"/>
    <w:rsid w:val="0035361B"/>
    <w:rsid w:val="00353F9F"/>
    <w:rsid w:val="0035436B"/>
    <w:rsid w:val="003556F8"/>
    <w:rsid w:val="003745EA"/>
    <w:rsid w:val="003811EB"/>
    <w:rsid w:val="00397B39"/>
    <w:rsid w:val="003A74D2"/>
    <w:rsid w:val="003B36F4"/>
    <w:rsid w:val="003B6F02"/>
    <w:rsid w:val="003C09DC"/>
    <w:rsid w:val="003E3D13"/>
    <w:rsid w:val="003E5AD5"/>
    <w:rsid w:val="003F5528"/>
    <w:rsid w:val="0043411C"/>
    <w:rsid w:val="004365CA"/>
    <w:rsid w:val="0043662C"/>
    <w:rsid w:val="00441C55"/>
    <w:rsid w:val="00460D71"/>
    <w:rsid w:val="00460E1F"/>
    <w:rsid w:val="004637CB"/>
    <w:rsid w:val="00464D66"/>
    <w:rsid w:val="00474C10"/>
    <w:rsid w:val="0048239B"/>
    <w:rsid w:val="0048384B"/>
    <w:rsid w:val="00492B37"/>
    <w:rsid w:val="00493E56"/>
    <w:rsid w:val="00496FEF"/>
    <w:rsid w:val="00497CAD"/>
    <w:rsid w:val="004B5FFE"/>
    <w:rsid w:val="004C3DC5"/>
    <w:rsid w:val="004C7EB5"/>
    <w:rsid w:val="004E0B18"/>
    <w:rsid w:val="004F6B6E"/>
    <w:rsid w:val="00525330"/>
    <w:rsid w:val="0054754F"/>
    <w:rsid w:val="00551394"/>
    <w:rsid w:val="00552EB3"/>
    <w:rsid w:val="0055687B"/>
    <w:rsid w:val="00567100"/>
    <w:rsid w:val="005864FA"/>
    <w:rsid w:val="00596D46"/>
    <w:rsid w:val="005C1150"/>
    <w:rsid w:val="005C4737"/>
    <w:rsid w:val="005D3CF2"/>
    <w:rsid w:val="005D3D4D"/>
    <w:rsid w:val="005E0698"/>
    <w:rsid w:val="005E2400"/>
    <w:rsid w:val="005F4040"/>
    <w:rsid w:val="00620D09"/>
    <w:rsid w:val="00622D02"/>
    <w:rsid w:val="006411FF"/>
    <w:rsid w:val="006440C5"/>
    <w:rsid w:val="0066666A"/>
    <w:rsid w:val="006A1279"/>
    <w:rsid w:val="006B7400"/>
    <w:rsid w:val="006B74B7"/>
    <w:rsid w:val="006C6F75"/>
    <w:rsid w:val="006D01EA"/>
    <w:rsid w:val="006D19E4"/>
    <w:rsid w:val="006D403F"/>
    <w:rsid w:val="006D5243"/>
    <w:rsid w:val="007034F8"/>
    <w:rsid w:val="00710797"/>
    <w:rsid w:val="007115BE"/>
    <w:rsid w:val="0071520A"/>
    <w:rsid w:val="007163D5"/>
    <w:rsid w:val="00717C71"/>
    <w:rsid w:val="00721D91"/>
    <w:rsid w:val="00743A63"/>
    <w:rsid w:val="00762F54"/>
    <w:rsid w:val="00774A29"/>
    <w:rsid w:val="0078302C"/>
    <w:rsid w:val="007830D6"/>
    <w:rsid w:val="007831A5"/>
    <w:rsid w:val="00785052"/>
    <w:rsid w:val="0078752D"/>
    <w:rsid w:val="007A68A0"/>
    <w:rsid w:val="00802FA3"/>
    <w:rsid w:val="008119EA"/>
    <w:rsid w:val="00822557"/>
    <w:rsid w:val="00822D23"/>
    <w:rsid w:val="008340AD"/>
    <w:rsid w:val="0084390A"/>
    <w:rsid w:val="00853AC0"/>
    <w:rsid w:val="008604BC"/>
    <w:rsid w:val="00863CD8"/>
    <w:rsid w:val="0086513B"/>
    <w:rsid w:val="00871606"/>
    <w:rsid w:val="00875664"/>
    <w:rsid w:val="0088113A"/>
    <w:rsid w:val="00890E20"/>
    <w:rsid w:val="008B6DCB"/>
    <w:rsid w:val="008C3208"/>
    <w:rsid w:val="008C6D9E"/>
    <w:rsid w:val="008E42D2"/>
    <w:rsid w:val="00904B26"/>
    <w:rsid w:val="009129A9"/>
    <w:rsid w:val="00912DFE"/>
    <w:rsid w:val="0093666D"/>
    <w:rsid w:val="00956E9C"/>
    <w:rsid w:val="009579EE"/>
    <w:rsid w:val="00957D8F"/>
    <w:rsid w:val="00960330"/>
    <w:rsid w:val="0096067D"/>
    <w:rsid w:val="009626CD"/>
    <w:rsid w:val="00964227"/>
    <w:rsid w:val="00967283"/>
    <w:rsid w:val="0098029E"/>
    <w:rsid w:val="00981BE2"/>
    <w:rsid w:val="0098743D"/>
    <w:rsid w:val="009D4F88"/>
    <w:rsid w:val="009F1783"/>
    <w:rsid w:val="009F38C1"/>
    <w:rsid w:val="009F4BCC"/>
    <w:rsid w:val="009F50E6"/>
    <w:rsid w:val="00A12831"/>
    <w:rsid w:val="00A21E9F"/>
    <w:rsid w:val="00A64E3D"/>
    <w:rsid w:val="00A6712F"/>
    <w:rsid w:val="00A7197D"/>
    <w:rsid w:val="00A723DC"/>
    <w:rsid w:val="00A73473"/>
    <w:rsid w:val="00A76AE9"/>
    <w:rsid w:val="00A87355"/>
    <w:rsid w:val="00A92229"/>
    <w:rsid w:val="00A93A31"/>
    <w:rsid w:val="00A957F7"/>
    <w:rsid w:val="00AA0D06"/>
    <w:rsid w:val="00AA10D1"/>
    <w:rsid w:val="00AC2619"/>
    <w:rsid w:val="00B21EB4"/>
    <w:rsid w:val="00B31400"/>
    <w:rsid w:val="00B321BD"/>
    <w:rsid w:val="00B36F20"/>
    <w:rsid w:val="00B5389B"/>
    <w:rsid w:val="00B64E9C"/>
    <w:rsid w:val="00B701D5"/>
    <w:rsid w:val="00B7660E"/>
    <w:rsid w:val="00B810E6"/>
    <w:rsid w:val="00B908A8"/>
    <w:rsid w:val="00B91766"/>
    <w:rsid w:val="00B95BD9"/>
    <w:rsid w:val="00BA163F"/>
    <w:rsid w:val="00BA314E"/>
    <w:rsid w:val="00BC0732"/>
    <w:rsid w:val="00BC476E"/>
    <w:rsid w:val="00BC4D7C"/>
    <w:rsid w:val="00BD1687"/>
    <w:rsid w:val="00BE78E8"/>
    <w:rsid w:val="00BF65FB"/>
    <w:rsid w:val="00C1720A"/>
    <w:rsid w:val="00C25936"/>
    <w:rsid w:val="00C35F97"/>
    <w:rsid w:val="00C433F6"/>
    <w:rsid w:val="00C472E9"/>
    <w:rsid w:val="00C47F90"/>
    <w:rsid w:val="00C569C6"/>
    <w:rsid w:val="00C60D98"/>
    <w:rsid w:val="00C75111"/>
    <w:rsid w:val="00C8147E"/>
    <w:rsid w:val="00C96850"/>
    <w:rsid w:val="00CA00B6"/>
    <w:rsid w:val="00CC5976"/>
    <w:rsid w:val="00CE082F"/>
    <w:rsid w:val="00CE224E"/>
    <w:rsid w:val="00CE4847"/>
    <w:rsid w:val="00CF2868"/>
    <w:rsid w:val="00CF6245"/>
    <w:rsid w:val="00D22925"/>
    <w:rsid w:val="00D431C1"/>
    <w:rsid w:val="00D47371"/>
    <w:rsid w:val="00D47F10"/>
    <w:rsid w:val="00D61850"/>
    <w:rsid w:val="00D718D8"/>
    <w:rsid w:val="00D9061B"/>
    <w:rsid w:val="00DB338B"/>
    <w:rsid w:val="00DD5578"/>
    <w:rsid w:val="00DD5B28"/>
    <w:rsid w:val="00DD667F"/>
    <w:rsid w:val="00DF678F"/>
    <w:rsid w:val="00DF7BF4"/>
    <w:rsid w:val="00E04BDD"/>
    <w:rsid w:val="00E10426"/>
    <w:rsid w:val="00E33328"/>
    <w:rsid w:val="00E33AC9"/>
    <w:rsid w:val="00E4189F"/>
    <w:rsid w:val="00E86406"/>
    <w:rsid w:val="00E874E7"/>
    <w:rsid w:val="00EA37B9"/>
    <w:rsid w:val="00EC0D8F"/>
    <w:rsid w:val="00ED2B00"/>
    <w:rsid w:val="00F26954"/>
    <w:rsid w:val="00F27475"/>
    <w:rsid w:val="00F45EB0"/>
    <w:rsid w:val="00F51EC9"/>
    <w:rsid w:val="00F63E9C"/>
    <w:rsid w:val="00F74856"/>
    <w:rsid w:val="00F7570B"/>
    <w:rsid w:val="00F77A39"/>
    <w:rsid w:val="00F81BE6"/>
    <w:rsid w:val="00FA6BF2"/>
    <w:rsid w:val="00FC3523"/>
    <w:rsid w:val="00FD0E70"/>
    <w:rsid w:val="00FD62E9"/>
    <w:rsid w:val="00FD6380"/>
    <w:rsid w:val="00FD6A70"/>
    <w:rsid w:val="00FD70E9"/>
    <w:rsid w:val="00FE0CA5"/>
    <w:rsid w:val="00FE262F"/>
    <w:rsid w:val="00FF3CDF"/>
    <w:rsid w:val="011B8DA4"/>
    <w:rsid w:val="0158E980"/>
    <w:rsid w:val="01A266B9"/>
    <w:rsid w:val="01EB6E90"/>
    <w:rsid w:val="020072A5"/>
    <w:rsid w:val="02E9491D"/>
    <w:rsid w:val="03DA4989"/>
    <w:rsid w:val="041791D8"/>
    <w:rsid w:val="042C73A8"/>
    <w:rsid w:val="04532E66"/>
    <w:rsid w:val="0531EC49"/>
    <w:rsid w:val="056759F0"/>
    <w:rsid w:val="05873FE8"/>
    <w:rsid w:val="05BCD75B"/>
    <w:rsid w:val="05F5EF33"/>
    <w:rsid w:val="060858FA"/>
    <w:rsid w:val="064D4FE9"/>
    <w:rsid w:val="06C554BA"/>
    <w:rsid w:val="06DEC5AB"/>
    <w:rsid w:val="0723BC9A"/>
    <w:rsid w:val="0745A568"/>
    <w:rsid w:val="07A2C895"/>
    <w:rsid w:val="07A5136F"/>
    <w:rsid w:val="07BF7FE4"/>
    <w:rsid w:val="07D71B2A"/>
    <w:rsid w:val="07F70122"/>
    <w:rsid w:val="08A632C8"/>
    <w:rsid w:val="08BEE0AA"/>
    <w:rsid w:val="09797750"/>
    <w:rsid w:val="099170BD"/>
    <w:rsid w:val="09FB65AA"/>
    <w:rsid w:val="09FDD588"/>
    <w:rsid w:val="0A9D91C4"/>
    <w:rsid w:val="0AA9478D"/>
    <w:rsid w:val="0B26A080"/>
    <w:rsid w:val="0B65B7FB"/>
    <w:rsid w:val="0BD747C5"/>
    <w:rsid w:val="0BD7AC6C"/>
    <w:rsid w:val="0CC270E1"/>
    <w:rsid w:val="0CEF833C"/>
    <w:rsid w:val="0D4AFB44"/>
    <w:rsid w:val="0D6EF3DE"/>
    <w:rsid w:val="0D9251CD"/>
    <w:rsid w:val="0DC6BF26"/>
    <w:rsid w:val="10460DD7"/>
    <w:rsid w:val="109880F7"/>
    <w:rsid w:val="119DCF8A"/>
    <w:rsid w:val="120282BD"/>
    <w:rsid w:val="127257DB"/>
    <w:rsid w:val="127C464C"/>
    <w:rsid w:val="129F86B6"/>
    <w:rsid w:val="12AAE0CD"/>
    <w:rsid w:val="13128E73"/>
    <w:rsid w:val="1350B117"/>
    <w:rsid w:val="13AC14B3"/>
    <w:rsid w:val="14E18D6D"/>
    <w:rsid w:val="1571E667"/>
    <w:rsid w:val="15B14DB0"/>
    <w:rsid w:val="15D0CF01"/>
    <w:rsid w:val="15EE8AE5"/>
    <w:rsid w:val="1635370A"/>
    <w:rsid w:val="167140AD"/>
    <w:rsid w:val="181C35AF"/>
    <w:rsid w:val="182229FC"/>
    <w:rsid w:val="184F277E"/>
    <w:rsid w:val="18C00E47"/>
    <w:rsid w:val="19142BA7"/>
    <w:rsid w:val="19200489"/>
    <w:rsid w:val="19E2BB0D"/>
    <w:rsid w:val="19E40773"/>
    <w:rsid w:val="1A01B6A1"/>
    <w:rsid w:val="1AA247E6"/>
    <w:rsid w:val="1AB49CD4"/>
    <w:rsid w:val="1AEB64D2"/>
    <w:rsid w:val="1B12D886"/>
    <w:rsid w:val="1B35E8A0"/>
    <w:rsid w:val="1B49E4E9"/>
    <w:rsid w:val="1B53A3A0"/>
    <w:rsid w:val="1B7557B7"/>
    <w:rsid w:val="1BC7ACCE"/>
    <w:rsid w:val="1D158117"/>
    <w:rsid w:val="1D170D71"/>
    <w:rsid w:val="1D694364"/>
    <w:rsid w:val="1D7F38D0"/>
    <w:rsid w:val="1DA482B1"/>
    <w:rsid w:val="1DC6782A"/>
    <w:rsid w:val="1F293A36"/>
    <w:rsid w:val="20079372"/>
    <w:rsid w:val="21474EC1"/>
    <w:rsid w:val="2175058B"/>
    <w:rsid w:val="225CF1F6"/>
    <w:rsid w:val="22F94126"/>
    <w:rsid w:val="23684FB7"/>
    <w:rsid w:val="240CBA87"/>
    <w:rsid w:val="2414A4C6"/>
    <w:rsid w:val="243486D2"/>
    <w:rsid w:val="2441ACC1"/>
    <w:rsid w:val="253D8497"/>
    <w:rsid w:val="25A9E962"/>
    <w:rsid w:val="26876477"/>
    <w:rsid w:val="26CCD4E6"/>
    <w:rsid w:val="272C5F90"/>
    <w:rsid w:val="275A1187"/>
    <w:rsid w:val="276D23DA"/>
    <w:rsid w:val="278E3C87"/>
    <w:rsid w:val="27C70DCA"/>
    <w:rsid w:val="28EE0A36"/>
    <w:rsid w:val="295A0A5A"/>
    <w:rsid w:val="2B3445E5"/>
    <w:rsid w:val="2D6680AE"/>
    <w:rsid w:val="2D94E27E"/>
    <w:rsid w:val="2DF30BB6"/>
    <w:rsid w:val="2E25F399"/>
    <w:rsid w:val="2E97E80A"/>
    <w:rsid w:val="2EB14D86"/>
    <w:rsid w:val="2F63A4AE"/>
    <w:rsid w:val="30419943"/>
    <w:rsid w:val="3065A30F"/>
    <w:rsid w:val="30AC05D0"/>
    <w:rsid w:val="3145681D"/>
    <w:rsid w:val="31AF7003"/>
    <w:rsid w:val="31CEF154"/>
    <w:rsid w:val="323B561F"/>
    <w:rsid w:val="3359213C"/>
    <w:rsid w:val="33D5F790"/>
    <w:rsid w:val="342ACD13"/>
    <w:rsid w:val="34345947"/>
    <w:rsid w:val="3474B7AD"/>
    <w:rsid w:val="352C00F9"/>
    <w:rsid w:val="354B3F94"/>
    <w:rsid w:val="36366253"/>
    <w:rsid w:val="36905D57"/>
    <w:rsid w:val="36A2C71E"/>
    <w:rsid w:val="370FD7B7"/>
    <w:rsid w:val="384803C3"/>
    <w:rsid w:val="38916F46"/>
    <w:rsid w:val="391AB0D3"/>
    <w:rsid w:val="39557230"/>
    <w:rsid w:val="3A0092A3"/>
    <w:rsid w:val="3A51547F"/>
    <w:rsid w:val="3A5E3D41"/>
    <w:rsid w:val="3B1CBFDC"/>
    <w:rsid w:val="3D024C89"/>
    <w:rsid w:val="3D86D344"/>
    <w:rsid w:val="3D8A5607"/>
    <w:rsid w:val="3DCE3BFE"/>
    <w:rsid w:val="3DE7645B"/>
    <w:rsid w:val="3DF3A8C0"/>
    <w:rsid w:val="3E94DBC9"/>
    <w:rsid w:val="3EB87ECE"/>
    <w:rsid w:val="3EF2387A"/>
    <w:rsid w:val="3F2B6FD2"/>
    <w:rsid w:val="3F57A9A5"/>
    <w:rsid w:val="3F8A5921"/>
    <w:rsid w:val="4000DEF6"/>
    <w:rsid w:val="4003D687"/>
    <w:rsid w:val="405315A8"/>
    <w:rsid w:val="4067971E"/>
    <w:rsid w:val="4125C2B8"/>
    <w:rsid w:val="412B9A08"/>
    <w:rsid w:val="420206B9"/>
    <w:rsid w:val="4248CB0D"/>
    <w:rsid w:val="427B503D"/>
    <w:rsid w:val="4288CC6E"/>
    <w:rsid w:val="42C19319"/>
    <w:rsid w:val="42E7B508"/>
    <w:rsid w:val="431C71AE"/>
    <w:rsid w:val="43241961"/>
    <w:rsid w:val="4349C6D2"/>
    <w:rsid w:val="443D462A"/>
    <w:rsid w:val="44AF2225"/>
    <w:rsid w:val="44F41914"/>
    <w:rsid w:val="456A39EB"/>
    <w:rsid w:val="4625823E"/>
    <w:rsid w:val="4688F909"/>
    <w:rsid w:val="46DD3196"/>
    <w:rsid w:val="470FBEBE"/>
    <w:rsid w:val="48252E11"/>
    <w:rsid w:val="48451409"/>
    <w:rsid w:val="48A49EB3"/>
    <w:rsid w:val="48DC1971"/>
    <w:rsid w:val="4918DC2B"/>
    <w:rsid w:val="49487E3C"/>
    <w:rsid w:val="497B0B64"/>
    <w:rsid w:val="499093BA"/>
    <w:rsid w:val="49F454E8"/>
    <w:rsid w:val="4B96B10E"/>
    <w:rsid w:val="4BA034BE"/>
    <w:rsid w:val="4C6D1DBF"/>
    <w:rsid w:val="4D574803"/>
    <w:rsid w:val="4E73F225"/>
    <w:rsid w:val="4E9BC56D"/>
    <w:rsid w:val="4F526A96"/>
    <w:rsid w:val="4F772987"/>
    <w:rsid w:val="50E6CB64"/>
    <w:rsid w:val="510C097C"/>
    <w:rsid w:val="517809A0"/>
    <w:rsid w:val="51E523E4"/>
    <w:rsid w:val="52904517"/>
    <w:rsid w:val="52E050BA"/>
    <w:rsid w:val="52FE81D2"/>
    <w:rsid w:val="533FDB64"/>
    <w:rsid w:val="5393AF4A"/>
    <w:rsid w:val="539413F1"/>
    <w:rsid w:val="542B1959"/>
    <w:rsid w:val="545B8ED2"/>
    <w:rsid w:val="5501860A"/>
    <w:rsid w:val="552E838C"/>
    <w:rsid w:val="556DEAD5"/>
    <w:rsid w:val="55EC8D53"/>
    <w:rsid w:val="5624718E"/>
    <w:rsid w:val="566C7FC6"/>
    <w:rsid w:val="56715508"/>
    <w:rsid w:val="56AB3743"/>
    <w:rsid w:val="578C61B3"/>
    <w:rsid w:val="57C78826"/>
    <w:rsid w:val="584B2BEC"/>
    <w:rsid w:val="58850E27"/>
    <w:rsid w:val="58B7405D"/>
    <w:rsid w:val="5982E8B4"/>
    <w:rsid w:val="59E2735E"/>
    <w:rsid w:val="5A396F6D"/>
    <w:rsid w:val="5B42EF3E"/>
    <w:rsid w:val="5B51AF44"/>
    <w:rsid w:val="5BB62D40"/>
    <w:rsid w:val="5CA78837"/>
    <w:rsid w:val="5CD485B9"/>
    <w:rsid w:val="5CE6EF80"/>
    <w:rsid w:val="5CFAFB51"/>
    <w:rsid w:val="5D23DA42"/>
    <w:rsid w:val="5D413B4D"/>
    <w:rsid w:val="5DC2EBD7"/>
    <w:rsid w:val="5EAE5C9D"/>
    <w:rsid w:val="5EC6560A"/>
    <w:rsid w:val="5F6C9D10"/>
    <w:rsid w:val="5F973315"/>
    <w:rsid w:val="5FD89D34"/>
    <w:rsid w:val="606A779D"/>
    <w:rsid w:val="6078DC0F"/>
    <w:rsid w:val="60DC0767"/>
    <w:rsid w:val="60FBED5F"/>
    <w:rsid w:val="61215520"/>
    <w:rsid w:val="6141F10D"/>
    <w:rsid w:val="6194EE91"/>
    <w:rsid w:val="62432AC7"/>
    <w:rsid w:val="6255B793"/>
    <w:rsid w:val="62850A04"/>
    <w:rsid w:val="62B642F2"/>
    <w:rsid w:val="6494B4EE"/>
    <w:rsid w:val="6495A97C"/>
    <w:rsid w:val="64A4EB1A"/>
    <w:rsid w:val="652276DE"/>
    <w:rsid w:val="653BF082"/>
    <w:rsid w:val="65A7F0A6"/>
    <w:rsid w:val="65A93BA4"/>
    <w:rsid w:val="663F5AB5"/>
    <w:rsid w:val="668451A4"/>
    <w:rsid w:val="668F3465"/>
    <w:rsid w:val="66E81D93"/>
    <w:rsid w:val="673CB171"/>
    <w:rsid w:val="678ACBF3"/>
    <w:rsid w:val="67929DBA"/>
    <w:rsid w:val="67A88771"/>
    <w:rsid w:val="67D3F300"/>
    <w:rsid w:val="68A99514"/>
    <w:rsid w:val="699D6D34"/>
    <w:rsid w:val="6A1FBE55"/>
    <w:rsid w:val="6A3E2121"/>
    <w:rsid w:val="6B972A10"/>
    <w:rsid w:val="6BDB74AE"/>
    <w:rsid w:val="6C613B71"/>
    <w:rsid w:val="6C7B12F2"/>
    <w:rsid w:val="6CAF00E0"/>
    <w:rsid w:val="6CF3F7CF"/>
    <w:rsid w:val="6D7100F4"/>
    <w:rsid w:val="6DB0D77C"/>
    <w:rsid w:val="6DD08B9E"/>
    <w:rsid w:val="6E44457C"/>
    <w:rsid w:val="6E631A7C"/>
    <w:rsid w:val="6E893C6B"/>
    <w:rsid w:val="6E8ECC11"/>
    <w:rsid w:val="6ECF5E30"/>
    <w:rsid w:val="6FFE3668"/>
    <w:rsid w:val="70312837"/>
    <w:rsid w:val="70CC8C02"/>
    <w:rsid w:val="71E3C034"/>
    <w:rsid w:val="72F048C3"/>
    <w:rsid w:val="72FE874B"/>
    <w:rsid w:val="7315BE61"/>
    <w:rsid w:val="735B67F2"/>
    <w:rsid w:val="73F21F5F"/>
    <w:rsid w:val="7438A9E5"/>
    <w:rsid w:val="74452BC9"/>
    <w:rsid w:val="7499F5D1"/>
    <w:rsid w:val="75E25B1E"/>
    <w:rsid w:val="769C11C0"/>
    <w:rsid w:val="76BEC4CB"/>
    <w:rsid w:val="76CAD0C4"/>
    <w:rsid w:val="76F69B81"/>
    <w:rsid w:val="770B3AEF"/>
    <w:rsid w:val="771DDCE7"/>
    <w:rsid w:val="77CFB52E"/>
    <w:rsid w:val="78D673CD"/>
    <w:rsid w:val="795F26F5"/>
    <w:rsid w:val="79C36B0F"/>
    <w:rsid w:val="7AA4265E"/>
    <w:rsid w:val="7AAEA904"/>
    <w:rsid w:val="7AB95911"/>
    <w:rsid w:val="7AF2531B"/>
    <w:rsid w:val="7BA6436E"/>
    <w:rsid w:val="7BD7242E"/>
    <w:rsid w:val="7C2BAC9F"/>
    <w:rsid w:val="7C2F1ED7"/>
    <w:rsid w:val="7C4388F9"/>
    <w:rsid w:val="7C49189F"/>
    <w:rsid w:val="7C84D721"/>
    <w:rsid w:val="7CABBBE5"/>
    <w:rsid w:val="7D078BE3"/>
    <w:rsid w:val="7D19F5AA"/>
    <w:rsid w:val="7D8B8574"/>
    <w:rsid w:val="7DB4B17F"/>
    <w:rsid w:val="7DD05503"/>
    <w:rsid w:val="7E6145D4"/>
    <w:rsid w:val="7EF8186B"/>
    <w:rsid w:val="7F65C0FF"/>
    <w:rsid w:val="7FE4C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76B0"/>
  <w15:docId w15:val="{9B42536D-2D7C-4A0E-8798-3734CFD919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0" w:line="267" w:lineRule="auto"/>
      <w:ind w:left="10" w:right="1" w:hanging="1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62"/>
      <w:ind w:left="10" w:hanging="10"/>
      <w:outlineLvl w:val="0"/>
    </w:pPr>
    <w:rPr>
      <w:rFonts w:ascii="Times New Roman" w:hAnsi="Times New Roman" w:eastAsia="Times New Roman" w:cs="Times New Roman"/>
      <w:b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C09D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C09DC"/>
    <w:rPr>
      <w:rFonts w:ascii="Times New Roman" w:hAnsi="Times New Roman" w:eastAsia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C0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9D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7830D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830D6"/>
    <w:rPr>
      <w:rFonts w:ascii="Times New Roman" w:hAnsi="Times New Roman" w:eastAsia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AB3D54814B648A844B42DB851F978" ma:contentTypeVersion="11" ma:contentTypeDescription="Vytvoří nový dokument" ma:contentTypeScope="" ma:versionID="9a6573db713cf121581e1d12c00fc77f">
  <xsd:schema xmlns:xsd="http://www.w3.org/2001/XMLSchema" xmlns:xs="http://www.w3.org/2001/XMLSchema" xmlns:p="http://schemas.microsoft.com/office/2006/metadata/properties" xmlns:ns2="9c7d6713-9c69-4b8f-8dea-f0b5ed77990a" xmlns:ns3="07c3c2df-07ab-4b09-9dd5-68351a8f4b8f" targetNamespace="http://schemas.microsoft.com/office/2006/metadata/properties" ma:root="true" ma:fieldsID="b3004f6949952a1840ecbc422c85fa65" ns2:_="" ns3:_="">
    <xsd:import namespace="9c7d6713-9c69-4b8f-8dea-f0b5ed77990a"/>
    <xsd:import namespace="07c3c2df-07ab-4b09-9dd5-68351a8f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d6713-9c69-4b8f-8dea-f0b5ed779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2df-07ab-4b09-9dd5-68351a8f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9D776-B896-4E6F-905C-C4B56B61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D214B-B42C-4639-9A1C-1185E49E5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4B53-1389-48C2-B541-9BE369C3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d6713-9c69-4b8f-8dea-f0b5ed77990a"/>
    <ds:schemaRef ds:uri="07c3c2df-07ab-4b09-9dd5-68351a8f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Směrnice</dc:title>
  <dc:subject/>
  <dc:creator>Ondrej Perina</dc:creator>
  <keywords/>
  <lastModifiedBy>Lenka Fialková</lastModifiedBy>
  <revision>90</revision>
  <dcterms:created xsi:type="dcterms:W3CDTF">2022-01-06T23:54:00.0000000Z</dcterms:created>
  <dcterms:modified xsi:type="dcterms:W3CDTF">2022-01-06T16:57:06.6429822Z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0x0101001DAAB3D54814B648A844B42DB851F978</vt:lpwstr>
  </property>
</Properties>
</file>